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080"/>
        <w:gridCol w:w="1620"/>
        <w:gridCol w:w="1080"/>
        <w:gridCol w:w="1260"/>
        <w:gridCol w:w="1148"/>
        <w:gridCol w:w="2092"/>
      </w:tblGrid>
      <w:tr w:rsidR="0037126B" w:rsidRPr="008F0C40" w:rsidTr="00F053BF">
        <w:trPr>
          <w:trHeight w:val="890"/>
        </w:trPr>
        <w:tc>
          <w:tcPr>
            <w:tcW w:w="1800" w:type="dxa"/>
          </w:tcPr>
          <w:p w:rsidR="0037126B" w:rsidRPr="008F0C40" w:rsidRDefault="0037126B" w:rsidP="00E06D3A">
            <w:pPr>
              <w:spacing w:after="0" w:line="240" w:lineRule="auto"/>
              <w:contextualSpacing/>
              <w:jc w:val="center"/>
              <w:rPr>
                <w:rFonts w:ascii="Times New Roman" w:hAnsi="Times New Roman"/>
                <w:b/>
                <w:sz w:val="24"/>
                <w:szCs w:val="24"/>
              </w:rPr>
            </w:pPr>
            <w:r w:rsidRPr="008F0C40">
              <w:rPr>
                <w:rFonts w:ascii="Times New Roman" w:hAnsi="Times New Roman"/>
                <w:b/>
                <w:sz w:val="24"/>
                <w:szCs w:val="24"/>
              </w:rPr>
              <w:t>GSU Student &amp; Classroom Teacher</w:t>
            </w:r>
          </w:p>
        </w:tc>
        <w:tc>
          <w:tcPr>
            <w:tcW w:w="1080" w:type="dxa"/>
          </w:tcPr>
          <w:p w:rsidR="0037126B" w:rsidRPr="008F0C40" w:rsidRDefault="0037126B" w:rsidP="00E06D3A">
            <w:pPr>
              <w:spacing w:after="0" w:line="240" w:lineRule="auto"/>
              <w:contextualSpacing/>
              <w:jc w:val="center"/>
              <w:rPr>
                <w:rFonts w:ascii="Times New Roman" w:hAnsi="Times New Roman"/>
                <w:b/>
                <w:sz w:val="24"/>
                <w:szCs w:val="24"/>
              </w:rPr>
            </w:pPr>
            <w:r w:rsidRPr="008F0C40">
              <w:rPr>
                <w:rFonts w:ascii="Times New Roman" w:hAnsi="Times New Roman"/>
                <w:b/>
                <w:sz w:val="24"/>
                <w:szCs w:val="24"/>
              </w:rPr>
              <w:t>Room Number</w:t>
            </w:r>
          </w:p>
        </w:tc>
        <w:tc>
          <w:tcPr>
            <w:tcW w:w="1620" w:type="dxa"/>
          </w:tcPr>
          <w:p w:rsidR="0037126B" w:rsidRPr="008F0C40" w:rsidRDefault="0037126B" w:rsidP="00E06D3A">
            <w:pPr>
              <w:spacing w:after="0" w:line="240" w:lineRule="auto"/>
              <w:contextualSpacing/>
              <w:jc w:val="center"/>
              <w:rPr>
                <w:rFonts w:ascii="Times New Roman" w:hAnsi="Times New Roman"/>
                <w:b/>
                <w:sz w:val="24"/>
                <w:szCs w:val="24"/>
              </w:rPr>
            </w:pPr>
            <w:r w:rsidRPr="008F0C40">
              <w:rPr>
                <w:rFonts w:ascii="Times New Roman" w:hAnsi="Times New Roman"/>
                <w:b/>
                <w:sz w:val="24"/>
                <w:szCs w:val="24"/>
              </w:rPr>
              <w:t>Subject</w:t>
            </w:r>
          </w:p>
        </w:tc>
        <w:tc>
          <w:tcPr>
            <w:tcW w:w="1080" w:type="dxa"/>
          </w:tcPr>
          <w:p w:rsidR="0037126B" w:rsidRPr="008F0C40" w:rsidRDefault="0037126B" w:rsidP="00E06D3A">
            <w:pPr>
              <w:spacing w:after="0" w:line="240" w:lineRule="auto"/>
              <w:contextualSpacing/>
              <w:jc w:val="center"/>
              <w:rPr>
                <w:rFonts w:ascii="Times New Roman" w:hAnsi="Times New Roman"/>
                <w:b/>
                <w:sz w:val="24"/>
                <w:szCs w:val="24"/>
              </w:rPr>
            </w:pPr>
            <w:r w:rsidRPr="008F0C40">
              <w:rPr>
                <w:rFonts w:ascii="Times New Roman" w:hAnsi="Times New Roman"/>
                <w:b/>
                <w:sz w:val="24"/>
                <w:szCs w:val="24"/>
              </w:rPr>
              <w:t>Period</w:t>
            </w:r>
          </w:p>
        </w:tc>
        <w:tc>
          <w:tcPr>
            <w:tcW w:w="1260" w:type="dxa"/>
          </w:tcPr>
          <w:p w:rsidR="0037126B" w:rsidRPr="008F0C40" w:rsidRDefault="0037126B" w:rsidP="00E06D3A">
            <w:pPr>
              <w:spacing w:after="0" w:line="240" w:lineRule="auto"/>
              <w:contextualSpacing/>
              <w:jc w:val="center"/>
              <w:rPr>
                <w:rFonts w:ascii="Times New Roman" w:hAnsi="Times New Roman"/>
                <w:b/>
                <w:sz w:val="24"/>
                <w:szCs w:val="24"/>
              </w:rPr>
            </w:pPr>
            <w:r w:rsidRPr="008F0C40">
              <w:rPr>
                <w:rFonts w:ascii="Times New Roman" w:hAnsi="Times New Roman"/>
                <w:b/>
                <w:sz w:val="24"/>
                <w:szCs w:val="24"/>
              </w:rPr>
              <w:t>Start/End Time</w:t>
            </w:r>
          </w:p>
        </w:tc>
        <w:tc>
          <w:tcPr>
            <w:tcW w:w="1148" w:type="dxa"/>
          </w:tcPr>
          <w:p w:rsidR="0037126B" w:rsidRPr="008F0C40" w:rsidRDefault="0037126B" w:rsidP="00E06D3A">
            <w:pPr>
              <w:spacing w:after="0" w:line="240" w:lineRule="auto"/>
              <w:contextualSpacing/>
              <w:jc w:val="center"/>
              <w:rPr>
                <w:rFonts w:ascii="Times New Roman" w:hAnsi="Times New Roman"/>
                <w:b/>
                <w:sz w:val="24"/>
                <w:szCs w:val="24"/>
              </w:rPr>
            </w:pPr>
            <w:r w:rsidRPr="008F0C40">
              <w:rPr>
                <w:rFonts w:ascii="Times New Roman" w:hAnsi="Times New Roman"/>
                <w:b/>
                <w:sz w:val="24"/>
                <w:szCs w:val="24"/>
              </w:rPr>
              <w:t>Date</w:t>
            </w:r>
          </w:p>
        </w:tc>
        <w:tc>
          <w:tcPr>
            <w:tcW w:w="2092" w:type="dxa"/>
          </w:tcPr>
          <w:p w:rsidR="0037126B" w:rsidRPr="008F0C40" w:rsidRDefault="0037126B" w:rsidP="00E06D3A">
            <w:pPr>
              <w:spacing w:after="0" w:line="240" w:lineRule="auto"/>
              <w:contextualSpacing/>
              <w:jc w:val="center"/>
              <w:rPr>
                <w:rFonts w:ascii="Times New Roman" w:hAnsi="Times New Roman"/>
                <w:b/>
                <w:sz w:val="24"/>
                <w:szCs w:val="24"/>
              </w:rPr>
            </w:pPr>
            <w:r w:rsidRPr="008F0C40">
              <w:rPr>
                <w:rFonts w:ascii="Times New Roman" w:hAnsi="Times New Roman"/>
                <w:b/>
                <w:sz w:val="24"/>
                <w:szCs w:val="24"/>
              </w:rPr>
              <w:t>Lesson __ of ___</w:t>
            </w:r>
          </w:p>
        </w:tc>
      </w:tr>
      <w:tr w:rsidR="0037126B" w:rsidRPr="008F0C40" w:rsidTr="00F053BF">
        <w:tc>
          <w:tcPr>
            <w:tcW w:w="1800" w:type="dxa"/>
          </w:tcPr>
          <w:p w:rsidR="0037126B" w:rsidRPr="008F0C40" w:rsidRDefault="0037126B" w:rsidP="00E06D3A">
            <w:pPr>
              <w:spacing w:after="0" w:line="240" w:lineRule="auto"/>
              <w:contextualSpacing/>
              <w:jc w:val="center"/>
              <w:rPr>
                <w:rFonts w:ascii="Times New Roman" w:hAnsi="Times New Roman"/>
                <w:sz w:val="24"/>
                <w:szCs w:val="24"/>
              </w:rPr>
            </w:pPr>
            <w:r w:rsidRPr="008F0C40">
              <w:rPr>
                <w:rFonts w:ascii="Times New Roman" w:hAnsi="Times New Roman"/>
                <w:sz w:val="24"/>
                <w:szCs w:val="24"/>
              </w:rPr>
              <w:t>Ms. J. Guthrie</w:t>
            </w:r>
          </w:p>
          <w:p w:rsidR="0037126B" w:rsidRPr="008F0C40" w:rsidRDefault="0037126B" w:rsidP="00E06D3A">
            <w:pPr>
              <w:spacing w:after="0" w:line="240" w:lineRule="auto"/>
              <w:contextualSpacing/>
              <w:jc w:val="center"/>
              <w:rPr>
                <w:rFonts w:ascii="Times New Roman" w:hAnsi="Times New Roman"/>
                <w:sz w:val="24"/>
                <w:szCs w:val="24"/>
              </w:rPr>
            </w:pPr>
            <w:r w:rsidRPr="008F0C40">
              <w:rPr>
                <w:rFonts w:ascii="Times New Roman" w:hAnsi="Times New Roman"/>
                <w:sz w:val="24"/>
                <w:szCs w:val="24"/>
              </w:rPr>
              <w:t>Mrs. Amis</w:t>
            </w:r>
          </w:p>
        </w:tc>
        <w:tc>
          <w:tcPr>
            <w:tcW w:w="1080" w:type="dxa"/>
          </w:tcPr>
          <w:p w:rsidR="0037126B" w:rsidRPr="008F0C40" w:rsidRDefault="0037126B" w:rsidP="00E06D3A">
            <w:pPr>
              <w:spacing w:after="0" w:line="240" w:lineRule="auto"/>
              <w:contextualSpacing/>
              <w:jc w:val="center"/>
              <w:rPr>
                <w:rFonts w:ascii="Times New Roman" w:hAnsi="Times New Roman"/>
                <w:sz w:val="24"/>
                <w:szCs w:val="24"/>
              </w:rPr>
            </w:pPr>
          </w:p>
          <w:p w:rsidR="0037126B" w:rsidRPr="008F0C40" w:rsidRDefault="0037126B" w:rsidP="00E06D3A">
            <w:pPr>
              <w:spacing w:after="0" w:line="240" w:lineRule="auto"/>
              <w:contextualSpacing/>
              <w:jc w:val="center"/>
              <w:rPr>
                <w:rFonts w:ascii="Times New Roman" w:hAnsi="Times New Roman"/>
                <w:sz w:val="24"/>
                <w:szCs w:val="24"/>
              </w:rPr>
            </w:pPr>
            <w:r w:rsidRPr="008F0C40">
              <w:rPr>
                <w:rFonts w:ascii="Times New Roman" w:hAnsi="Times New Roman"/>
                <w:sz w:val="24"/>
                <w:szCs w:val="24"/>
              </w:rPr>
              <w:t>523</w:t>
            </w:r>
          </w:p>
        </w:tc>
        <w:tc>
          <w:tcPr>
            <w:tcW w:w="1620" w:type="dxa"/>
          </w:tcPr>
          <w:p w:rsidR="0037126B" w:rsidRPr="008F0C40" w:rsidRDefault="0037126B" w:rsidP="00E06D3A">
            <w:pPr>
              <w:spacing w:after="0" w:line="240" w:lineRule="auto"/>
              <w:contextualSpacing/>
              <w:jc w:val="center"/>
              <w:rPr>
                <w:rFonts w:ascii="Times New Roman" w:hAnsi="Times New Roman"/>
                <w:sz w:val="24"/>
                <w:szCs w:val="24"/>
              </w:rPr>
            </w:pPr>
            <w:r w:rsidRPr="008F0C40">
              <w:rPr>
                <w:rFonts w:ascii="Times New Roman" w:hAnsi="Times New Roman"/>
                <w:sz w:val="24"/>
                <w:szCs w:val="24"/>
              </w:rPr>
              <w:t>Foundations of Interior Design</w:t>
            </w:r>
          </w:p>
        </w:tc>
        <w:tc>
          <w:tcPr>
            <w:tcW w:w="1080" w:type="dxa"/>
          </w:tcPr>
          <w:p w:rsidR="0037126B" w:rsidRPr="008F0C40" w:rsidRDefault="0037126B" w:rsidP="00E06D3A">
            <w:pPr>
              <w:spacing w:after="0" w:line="240" w:lineRule="auto"/>
              <w:contextualSpacing/>
              <w:jc w:val="center"/>
              <w:rPr>
                <w:rFonts w:ascii="Times New Roman" w:hAnsi="Times New Roman"/>
                <w:sz w:val="24"/>
                <w:szCs w:val="24"/>
              </w:rPr>
            </w:pPr>
            <w:r w:rsidRPr="008F0C40">
              <w:rPr>
                <w:rFonts w:ascii="Times New Roman" w:hAnsi="Times New Roman"/>
                <w:sz w:val="24"/>
                <w:szCs w:val="24"/>
              </w:rPr>
              <w:t>2</w:t>
            </w:r>
            <w:r w:rsidRPr="008F0C40">
              <w:rPr>
                <w:rFonts w:ascii="Times New Roman" w:hAnsi="Times New Roman"/>
                <w:sz w:val="24"/>
                <w:szCs w:val="24"/>
                <w:vertAlign w:val="superscript"/>
              </w:rPr>
              <w:t>nd</w:t>
            </w:r>
            <w:r w:rsidRPr="008F0C40">
              <w:rPr>
                <w:rFonts w:ascii="Times New Roman" w:hAnsi="Times New Roman"/>
                <w:sz w:val="24"/>
                <w:szCs w:val="24"/>
              </w:rPr>
              <w:t xml:space="preserve"> Block</w:t>
            </w:r>
          </w:p>
        </w:tc>
        <w:tc>
          <w:tcPr>
            <w:tcW w:w="1260" w:type="dxa"/>
          </w:tcPr>
          <w:p w:rsidR="0037126B" w:rsidRPr="008F0C40" w:rsidRDefault="0037126B" w:rsidP="00E06D3A">
            <w:pPr>
              <w:spacing w:after="0" w:line="240" w:lineRule="auto"/>
              <w:contextualSpacing/>
              <w:jc w:val="center"/>
              <w:rPr>
                <w:rFonts w:ascii="Times New Roman" w:hAnsi="Times New Roman"/>
                <w:sz w:val="24"/>
                <w:szCs w:val="24"/>
              </w:rPr>
            </w:pPr>
            <w:r w:rsidRPr="008F0C40">
              <w:rPr>
                <w:rFonts w:ascii="Times New Roman" w:hAnsi="Times New Roman"/>
                <w:sz w:val="24"/>
                <w:szCs w:val="24"/>
              </w:rPr>
              <w:t>10:00 -11:35 am</w:t>
            </w:r>
          </w:p>
        </w:tc>
        <w:tc>
          <w:tcPr>
            <w:tcW w:w="1148" w:type="dxa"/>
          </w:tcPr>
          <w:p w:rsidR="0037126B" w:rsidRPr="008F0C40" w:rsidRDefault="0037126B" w:rsidP="00D506C8">
            <w:pPr>
              <w:spacing w:after="0" w:line="240" w:lineRule="auto"/>
              <w:contextualSpacing/>
              <w:jc w:val="center"/>
              <w:rPr>
                <w:rFonts w:ascii="Times New Roman" w:hAnsi="Times New Roman"/>
                <w:sz w:val="24"/>
                <w:szCs w:val="24"/>
              </w:rPr>
            </w:pPr>
            <w:r>
              <w:rPr>
                <w:rFonts w:ascii="Times New Roman" w:hAnsi="Times New Roman"/>
                <w:sz w:val="24"/>
                <w:szCs w:val="24"/>
              </w:rPr>
              <w:t>Sept. 21</w:t>
            </w:r>
            <w:r w:rsidRPr="008F0C40">
              <w:rPr>
                <w:rFonts w:ascii="Times New Roman" w:hAnsi="Times New Roman"/>
                <w:sz w:val="24"/>
                <w:szCs w:val="24"/>
              </w:rPr>
              <w:t>, 2011</w:t>
            </w:r>
          </w:p>
        </w:tc>
        <w:tc>
          <w:tcPr>
            <w:tcW w:w="2092" w:type="dxa"/>
          </w:tcPr>
          <w:p w:rsidR="0037126B" w:rsidRPr="008F0C40" w:rsidRDefault="0037126B" w:rsidP="00E06D3A">
            <w:pPr>
              <w:spacing w:after="0" w:line="240" w:lineRule="auto"/>
              <w:contextualSpacing/>
              <w:jc w:val="center"/>
              <w:rPr>
                <w:rFonts w:ascii="Times New Roman" w:hAnsi="Times New Roman"/>
                <w:sz w:val="24"/>
                <w:szCs w:val="24"/>
              </w:rPr>
            </w:pPr>
            <w:r w:rsidRPr="008F0C40">
              <w:rPr>
                <w:rFonts w:ascii="Times New Roman" w:hAnsi="Times New Roman"/>
                <w:sz w:val="24"/>
                <w:szCs w:val="24"/>
              </w:rPr>
              <w:t>10 of 10</w:t>
            </w:r>
          </w:p>
        </w:tc>
      </w:tr>
      <w:tr w:rsidR="0037126B" w:rsidRPr="008F0C40" w:rsidTr="00282DB2">
        <w:tblPrEx>
          <w:tblLook w:val="01E0"/>
        </w:tblPrEx>
        <w:tc>
          <w:tcPr>
            <w:tcW w:w="2880" w:type="dxa"/>
            <w:gridSpan w:val="2"/>
          </w:tcPr>
          <w:p w:rsidR="0037126B" w:rsidRPr="008F0C40" w:rsidRDefault="0037126B" w:rsidP="00E06D3A">
            <w:pPr>
              <w:spacing w:after="0" w:line="240" w:lineRule="auto"/>
              <w:contextualSpacing/>
              <w:rPr>
                <w:rFonts w:ascii="Times New Roman" w:hAnsi="Times New Roman"/>
                <w:b/>
                <w:sz w:val="24"/>
                <w:szCs w:val="24"/>
              </w:rPr>
            </w:pPr>
            <w:r w:rsidRPr="008F0C40">
              <w:rPr>
                <w:rFonts w:ascii="Times New Roman" w:hAnsi="Times New Roman"/>
                <w:b/>
                <w:sz w:val="24"/>
                <w:szCs w:val="24"/>
              </w:rPr>
              <w:t>State Standards: GPS/QCC:</w:t>
            </w:r>
          </w:p>
        </w:tc>
        <w:tc>
          <w:tcPr>
            <w:tcW w:w="7200" w:type="dxa"/>
            <w:gridSpan w:val="5"/>
          </w:tcPr>
          <w:p w:rsidR="0037126B" w:rsidRPr="008F0C40" w:rsidRDefault="0037126B" w:rsidP="00E06D3A">
            <w:pPr>
              <w:spacing w:after="0" w:line="240" w:lineRule="auto"/>
              <w:contextualSpacing/>
              <w:rPr>
                <w:rFonts w:ascii="Times New Roman" w:hAnsi="Times New Roman"/>
                <w:sz w:val="24"/>
                <w:szCs w:val="24"/>
              </w:rPr>
            </w:pPr>
          </w:p>
        </w:tc>
      </w:tr>
      <w:tr w:rsidR="0037126B" w:rsidRPr="008F0C40" w:rsidTr="00282DB2">
        <w:tblPrEx>
          <w:tblLook w:val="01E0"/>
        </w:tblPrEx>
        <w:tc>
          <w:tcPr>
            <w:tcW w:w="2880" w:type="dxa"/>
            <w:gridSpan w:val="2"/>
          </w:tcPr>
          <w:p w:rsidR="0037126B" w:rsidRPr="008F0C40" w:rsidRDefault="0037126B" w:rsidP="00E06D3A">
            <w:pPr>
              <w:spacing w:after="0" w:line="240" w:lineRule="auto"/>
              <w:contextualSpacing/>
              <w:rPr>
                <w:rFonts w:ascii="Times New Roman" w:hAnsi="Times New Roman"/>
                <w:sz w:val="24"/>
                <w:szCs w:val="24"/>
              </w:rPr>
            </w:pPr>
            <w:r w:rsidRPr="008F0C40">
              <w:rPr>
                <w:rFonts w:ascii="Times New Roman" w:hAnsi="Times New Roman"/>
                <w:sz w:val="24"/>
                <w:szCs w:val="24"/>
              </w:rPr>
              <w:t>FCS-FID-3</w:t>
            </w:r>
          </w:p>
        </w:tc>
        <w:tc>
          <w:tcPr>
            <w:tcW w:w="7200" w:type="dxa"/>
            <w:gridSpan w:val="5"/>
          </w:tcPr>
          <w:p w:rsidR="0037126B" w:rsidRPr="008F0C40" w:rsidRDefault="0037126B" w:rsidP="00E06D3A">
            <w:pPr>
              <w:spacing w:after="0" w:line="240" w:lineRule="auto"/>
              <w:contextualSpacing/>
              <w:rPr>
                <w:rFonts w:ascii="Times New Roman" w:hAnsi="Times New Roman"/>
                <w:bCs/>
                <w:sz w:val="24"/>
                <w:szCs w:val="24"/>
              </w:rPr>
            </w:pPr>
            <w:r w:rsidRPr="008F0C40">
              <w:rPr>
                <w:rFonts w:ascii="Times New Roman" w:hAnsi="Times New Roman"/>
                <w:bCs/>
                <w:sz w:val="24"/>
                <w:szCs w:val="24"/>
              </w:rPr>
              <w:t>Students will examine the designer-client relationship.</w:t>
            </w:r>
          </w:p>
          <w:p w:rsidR="0037126B" w:rsidRPr="008F0C40" w:rsidRDefault="0037126B" w:rsidP="00E06D3A">
            <w:pPr>
              <w:spacing w:after="0" w:line="240" w:lineRule="auto"/>
              <w:contextualSpacing/>
              <w:rPr>
                <w:rFonts w:ascii="Times New Roman" w:hAnsi="Times New Roman"/>
                <w:i/>
                <w:sz w:val="24"/>
                <w:szCs w:val="24"/>
              </w:rPr>
            </w:pPr>
            <w:r w:rsidRPr="008F0C40">
              <w:rPr>
                <w:rFonts w:ascii="Times New Roman" w:hAnsi="Times New Roman"/>
                <w:i/>
                <w:sz w:val="24"/>
                <w:szCs w:val="24"/>
              </w:rPr>
              <w:t>a. Describe personal qualities needed to work with clients effectively.</w:t>
            </w:r>
          </w:p>
          <w:p w:rsidR="0037126B" w:rsidRPr="008F0C40" w:rsidRDefault="0037126B" w:rsidP="00E06D3A">
            <w:pPr>
              <w:spacing w:after="0" w:line="240" w:lineRule="auto"/>
              <w:contextualSpacing/>
              <w:rPr>
                <w:rFonts w:ascii="Times New Roman" w:hAnsi="Times New Roman"/>
                <w:i/>
                <w:sz w:val="24"/>
                <w:szCs w:val="24"/>
              </w:rPr>
            </w:pPr>
            <w:r w:rsidRPr="008F0C40">
              <w:rPr>
                <w:rFonts w:ascii="Times New Roman" w:hAnsi="Times New Roman"/>
                <w:i/>
                <w:sz w:val="24"/>
                <w:szCs w:val="24"/>
              </w:rPr>
              <w:t>b. Identify characteristics necessary to communicate effectively both verbally and visually with a client.</w:t>
            </w:r>
          </w:p>
          <w:p w:rsidR="0037126B" w:rsidRPr="008F0C40" w:rsidRDefault="0037126B" w:rsidP="00E06D3A">
            <w:pPr>
              <w:spacing w:after="0" w:line="240" w:lineRule="auto"/>
              <w:contextualSpacing/>
              <w:rPr>
                <w:rFonts w:ascii="Times New Roman" w:hAnsi="Times New Roman"/>
                <w:i/>
                <w:sz w:val="24"/>
                <w:szCs w:val="24"/>
              </w:rPr>
            </w:pPr>
            <w:r w:rsidRPr="008F0C40">
              <w:rPr>
                <w:rFonts w:ascii="Times New Roman" w:hAnsi="Times New Roman"/>
                <w:i/>
                <w:sz w:val="24"/>
                <w:szCs w:val="24"/>
              </w:rPr>
              <w:t>c. Discuss the different presentation methods and when you might use each when working with a client.</w:t>
            </w:r>
          </w:p>
          <w:p w:rsidR="0037126B" w:rsidRPr="008F0C40" w:rsidRDefault="0037126B" w:rsidP="00E06D3A">
            <w:pPr>
              <w:spacing w:after="0" w:line="240" w:lineRule="auto"/>
              <w:contextualSpacing/>
              <w:rPr>
                <w:rFonts w:ascii="Times New Roman" w:hAnsi="Times New Roman"/>
                <w:i/>
                <w:sz w:val="24"/>
                <w:szCs w:val="24"/>
              </w:rPr>
            </w:pPr>
            <w:r w:rsidRPr="008F0C40">
              <w:rPr>
                <w:rFonts w:ascii="Times New Roman" w:hAnsi="Times New Roman"/>
                <w:i/>
                <w:sz w:val="24"/>
                <w:szCs w:val="24"/>
              </w:rPr>
              <w:t>d. Identify other participants that might be involved in a designer– client relationship, and the importance of coordinating schedules, contracts, specifications and details to all parties for the desired end result.</w:t>
            </w:r>
          </w:p>
        </w:tc>
      </w:tr>
      <w:tr w:rsidR="0037126B" w:rsidRPr="008F0C40" w:rsidTr="00282DB2">
        <w:tblPrEx>
          <w:tblLook w:val="01E0"/>
        </w:tblPrEx>
        <w:trPr>
          <w:trHeight w:val="773"/>
        </w:trPr>
        <w:tc>
          <w:tcPr>
            <w:tcW w:w="2880" w:type="dxa"/>
            <w:gridSpan w:val="2"/>
          </w:tcPr>
          <w:p w:rsidR="0037126B" w:rsidRPr="008F0C40" w:rsidRDefault="0037126B" w:rsidP="00E06D3A">
            <w:pPr>
              <w:spacing w:after="0" w:line="240" w:lineRule="auto"/>
              <w:contextualSpacing/>
              <w:rPr>
                <w:rFonts w:ascii="Times New Roman" w:hAnsi="Times New Roman"/>
                <w:sz w:val="24"/>
                <w:szCs w:val="24"/>
              </w:rPr>
            </w:pPr>
            <w:r w:rsidRPr="008F0C40">
              <w:rPr>
                <w:rFonts w:ascii="Times New Roman" w:hAnsi="Times New Roman"/>
                <w:b/>
                <w:sz w:val="24"/>
                <w:szCs w:val="24"/>
              </w:rPr>
              <w:t>Essential Question</w:t>
            </w:r>
            <w:r w:rsidRPr="008F0C40">
              <w:rPr>
                <w:rFonts w:ascii="Times New Roman" w:hAnsi="Times New Roman"/>
                <w:sz w:val="24"/>
                <w:szCs w:val="24"/>
              </w:rPr>
              <w:t>:</w:t>
            </w:r>
          </w:p>
          <w:p w:rsidR="0037126B" w:rsidRPr="008F0C40" w:rsidRDefault="0037126B" w:rsidP="00E06D3A">
            <w:pPr>
              <w:spacing w:after="0" w:line="240" w:lineRule="auto"/>
              <w:contextualSpacing/>
              <w:rPr>
                <w:rFonts w:ascii="Times New Roman" w:hAnsi="Times New Roman"/>
                <w:sz w:val="24"/>
                <w:szCs w:val="24"/>
              </w:rPr>
            </w:pPr>
          </w:p>
        </w:tc>
        <w:tc>
          <w:tcPr>
            <w:tcW w:w="7200" w:type="dxa"/>
            <w:gridSpan w:val="5"/>
          </w:tcPr>
          <w:p w:rsidR="0037126B" w:rsidRPr="008F0C40" w:rsidRDefault="0037126B" w:rsidP="00D506C8">
            <w:pPr>
              <w:spacing w:after="0" w:line="240" w:lineRule="auto"/>
              <w:contextualSpacing/>
              <w:rPr>
                <w:rFonts w:ascii="Times New Roman" w:hAnsi="Times New Roman"/>
                <w:sz w:val="24"/>
                <w:szCs w:val="24"/>
              </w:rPr>
            </w:pPr>
            <w:r w:rsidRPr="008F0C40">
              <w:rPr>
                <w:rFonts w:ascii="Times New Roman" w:hAnsi="Times New Roman"/>
                <w:sz w:val="24"/>
                <w:szCs w:val="24"/>
              </w:rPr>
              <w:t>How does an excellent reputation build a business?</w:t>
            </w:r>
          </w:p>
          <w:p w:rsidR="0037126B" w:rsidRPr="008F0C40" w:rsidRDefault="0037126B" w:rsidP="00E06D3A">
            <w:pPr>
              <w:spacing w:after="0" w:line="240" w:lineRule="auto"/>
              <w:contextualSpacing/>
              <w:rPr>
                <w:rFonts w:ascii="Times New Roman" w:hAnsi="Times New Roman"/>
                <w:sz w:val="24"/>
                <w:szCs w:val="24"/>
              </w:rPr>
            </w:pPr>
          </w:p>
        </w:tc>
      </w:tr>
      <w:tr w:rsidR="0037126B" w:rsidRPr="008F0C40" w:rsidTr="00282DB2">
        <w:tblPrEx>
          <w:tblLook w:val="01E0"/>
        </w:tblPrEx>
        <w:tc>
          <w:tcPr>
            <w:tcW w:w="2880" w:type="dxa"/>
            <w:gridSpan w:val="2"/>
          </w:tcPr>
          <w:p w:rsidR="0037126B" w:rsidRPr="008F0C40" w:rsidRDefault="0037126B" w:rsidP="00E06D3A">
            <w:pPr>
              <w:spacing w:after="0" w:line="240" w:lineRule="auto"/>
              <w:contextualSpacing/>
              <w:rPr>
                <w:rFonts w:ascii="Times New Roman" w:hAnsi="Times New Roman"/>
                <w:sz w:val="24"/>
                <w:szCs w:val="24"/>
              </w:rPr>
            </w:pPr>
          </w:p>
        </w:tc>
        <w:tc>
          <w:tcPr>
            <w:tcW w:w="7200" w:type="dxa"/>
            <w:gridSpan w:val="5"/>
          </w:tcPr>
          <w:p w:rsidR="0037126B" w:rsidRPr="008F0C40" w:rsidRDefault="0037126B" w:rsidP="00D506C8">
            <w:pPr>
              <w:numPr>
                <w:ilvl w:val="0"/>
                <w:numId w:val="2"/>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contextualSpacing/>
              <w:rPr>
                <w:rFonts w:ascii="Times New Roman" w:hAnsi="Times New Roman"/>
                <w:sz w:val="24"/>
                <w:szCs w:val="24"/>
              </w:rPr>
            </w:pPr>
            <w:r w:rsidRPr="008F0C40">
              <w:rPr>
                <w:rFonts w:ascii="Times New Roman" w:hAnsi="Times New Roman"/>
                <w:sz w:val="24"/>
                <w:szCs w:val="24"/>
              </w:rPr>
              <w:t>What types of businesses are there in the field of interior design?</w:t>
            </w:r>
          </w:p>
        </w:tc>
      </w:tr>
      <w:tr w:rsidR="0037126B" w:rsidRPr="008F0C40" w:rsidTr="00282DB2">
        <w:tblPrEx>
          <w:tblLook w:val="01E0"/>
        </w:tblPrEx>
        <w:tc>
          <w:tcPr>
            <w:tcW w:w="2880" w:type="dxa"/>
            <w:gridSpan w:val="2"/>
          </w:tcPr>
          <w:p w:rsidR="0037126B" w:rsidRPr="008F0C40" w:rsidRDefault="0037126B" w:rsidP="00E06D3A">
            <w:pPr>
              <w:spacing w:after="0" w:line="240" w:lineRule="auto"/>
              <w:contextualSpacing/>
              <w:rPr>
                <w:rFonts w:ascii="Times New Roman" w:hAnsi="Times New Roman"/>
                <w:sz w:val="24"/>
                <w:szCs w:val="24"/>
              </w:rPr>
            </w:pPr>
          </w:p>
        </w:tc>
        <w:tc>
          <w:tcPr>
            <w:tcW w:w="7200" w:type="dxa"/>
            <w:gridSpan w:val="5"/>
          </w:tcPr>
          <w:p w:rsidR="0037126B" w:rsidRPr="008F0C40" w:rsidRDefault="0037126B" w:rsidP="00E72BC4">
            <w:pPr>
              <w:pStyle w:val="ListParagraph"/>
              <w:numPr>
                <w:ilvl w:val="0"/>
                <w:numId w:val="3"/>
              </w:numPr>
              <w:spacing w:after="0" w:line="240" w:lineRule="auto"/>
              <w:rPr>
                <w:rFonts w:ascii="Times New Roman" w:hAnsi="Times New Roman"/>
                <w:sz w:val="24"/>
              </w:rPr>
            </w:pPr>
            <w:r w:rsidRPr="008F0C40">
              <w:rPr>
                <w:rFonts w:ascii="Times New Roman" w:hAnsi="Times New Roman"/>
                <w:sz w:val="24"/>
              </w:rPr>
              <w:t>On the true/false section of the unit test, students will be able to conclude if the statement is correct. (E)</w:t>
            </w:r>
          </w:p>
          <w:p w:rsidR="0037126B" w:rsidRPr="008F0C40" w:rsidRDefault="0037126B" w:rsidP="00E72BC4">
            <w:pPr>
              <w:pStyle w:val="ListParagraph"/>
              <w:numPr>
                <w:ilvl w:val="0"/>
                <w:numId w:val="3"/>
              </w:numPr>
              <w:spacing w:after="0" w:line="240" w:lineRule="auto"/>
              <w:rPr>
                <w:rFonts w:ascii="Times New Roman" w:hAnsi="Times New Roman"/>
                <w:sz w:val="24"/>
              </w:rPr>
            </w:pPr>
            <w:r w:rsidRPr="008F0C40">
              <w:rPr>
                <w:rFonts w:ascii="Times New Roman" w:hAnsi="Times New Roman"/>
                <w:sz w:val="24"/>
              </w:rPr>
              <w:t>On the multiple choice section of the unit test, students will be able to choose the correct answer. (E)</w:t>
            </w:r>
          </w:p>
          <w:p w:rsidR="0037126B" w:rsidRPr="008F0C40" w:rsidRDefault="0037126B" w:rsidP="00E72BC4">
            <w:pPr>
              <w:pStyle w:val="ListParagraph"/>
              <w:numPr>
                <w:ilvl w:val="0"/>
                <w:numId w:val="3"/>
              </w:numPr>
              <w:spacing w:after="0" w:line="240" w:lineRule="auto"/>
              <w:rPr>
                <w:rFonts w:ascii="Times New Roman" w:hAnsi="Times New Roman"/>
                <w:sz w:val="24"/>
              </w:rPr>
            </w:pPr>
            <w:r w:rsidRPr="008F0C40">
              <w:rPr>
                <w:rFonts w:ascii="Times New Roman" w:hAnsi="Times New Roman"/>
                <w:sz w:val="24"/>
              </w:rPr>
              <w:t>On the completion section of the unit test, students will be able to recall the term to make the sentence whole. (K)</w:t>
            </w:r>
          </w:p>
          <w:p w:rsidR="0037126B" w:rsidRPr="008F0C40" w:rsidRDefault="0037126B" w:rsidP="007E1CFA">
            <w:pPr>
              <w:pStyle w:val="ListParagraph"/>
              <w:numPr>
                <w:ilvl w:val="0"/>
                <w:numId w:val="3"/>
              </w:numPr>
              <w:spacing w:after="0" w:line="240" w:lineRule="auto"/>
              <w:rPr>
                <w:rFonts w:ascii="Times New Roman" w:hAnsi="Times New Roman"/>
                <w:sz w:val="24"/>
              </w:rPr>
            </w:pPr>
            <w:r w:rsidRPr="008F0C40">
              <w:rPr>
                <w:rFonts w:ascii="Times New Roman" w:hAnsi="Times New Roman"/>
                <w:sz w:val="24"/>
              </w:rPr>
              <w:t>On the matching section of the unit test, students will be able to select the correct term for each definition. (E)</w:t>
            </w:r>
          </w:p>
        </w:tc>
      </w:tr>
    </w:tbl>
    <w:p w:rsidR="0037126B" w:rsidRPr="00D36371"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r w:rsidRPr="00E06D3A">
        <w:rPr>
          <w:rFonts w:ascii="Times New Roman" w:hAnsi="Times New Roman"/>
          <w:b/>
          <w:sz w:val="24"/>
          <w:szCs w:val="24"/>
        </w:rPr>
        <w:t>Assessment Strategies</w:t>
      </w:r>
    </w:p>
    <w:p w:rsidR="0037126B" w:rsidRDefault="0037126B" w:rsidP="00E06D3A">
      <w:pPr>
        <w:spacing w:after="0" w:line="240" w:lineRule="auto"/>
        <w:contextualSpacing/>
        <w:rPr>
          <w:rFonts w:ascii="Times New Roman" w:hAnsi="Times New Roman"/>
          <w:sz w:val="24"/>
          <w:szCs w:val="24"/>
        </w:rPr>
      </w:pPr>
      <w:r>
        <w:rPr>
          <w:rFonts w:ascii="Times New Roman" w:hAnsi="Times New Roman"/>
          <w:b/>
          <w:sz w:val="24"/>
          <w:szCs w:val="24"/>
        </w:rPr>
        <w:t>Objective One:</w:t>
      </w:r>
      <w:r>
        <w:rPr>
          <w:rFonts w:ascii="Times New Roman" w:hAnsi="Times New Roman"/>
          <w:sz w:val="24"/>
          <w:szCs w:val="24"/>
        </w:rPr>
        <w:t xml:space="preserve"> Students will be able to conclude if the statements on the true/false section of the unit test are correct.</w:t>
      </w:r>
    </w:p>
    <w:p w:rsidR="0037126B" w:rsidRPr="00D403D5" w:rsidRDefault="0037126B" w:rsidP="00E06D3A">
      <w:pPr>
        <w:spacing w:after="0" w:line="240" w:lineRule="auto"/>
        <w:contextualSpacing/>
        <w:rPr>
          <w:rFonts w:ascii="Times New Roman" w:hAnsi="Times New Roman"/>
          <w:sz w:val="24"/>
          <w:szCs w:val="24"/>
        </w:rPr>
      </w:pPr>
      <w:r w:rsidRPr="00FF7171">
        <w:rPr>
          <w:rFonts w:ascii="Times New Roman" w:hAnsi="Times New Roman"/>
          <w:b/>
          <w:sz w:val="24"/>
          <w:szCs w:val="24"/>
        </w:rPr>
        <w:t>Objective Two</w:t>
      </w:r>
      <w:r>
        <w:rPr>
          <w:rFonts w:ascii="Times New Roman" w:hAnsi="Times New Roman"/>
          <w:sz w:val="24"/>
          <w:szCs w:val="24"/>
        </w:rPr>
        <w:t>: Students will be able to choose the correct answer on the multiple choice section of the unit test.</w:t>
      </w:r>
    </w:p>
    <w:p w:rsidR="0037126B" w:rsidRDefault="0037126B" w:rsidP="00E06D3A">
      <w:pPr>
        <w:spacing w:after="0" w:line="240" w:lineRule="auto"/>
        <w:contextualSpacing/>
        <w:rPr>
          <w:rFonts w:ascii="Times New Roman" w:hAnsi="Times New Roman"/>
          <w:sz w:val="24"/>
          <w:szCs w:val="24"/>
        </w:rPr>
      </w:pPr>
      <w:r>
        <w:rPr>
          <w:rFonts w:ascii="Times New Roman" w:hAnsi="Times New Roman"/>
          <w:b/>
          <w:sz w:val="24"/>
          <w:szCs w:val="24"/>
        </w:rPr>
        <w:t>Objective Three:</w:t>
      </w:r>
      <w:r>
        <w:rPr>
          <w:rFonts w:ascii="Times New Roman" w:hAnsi="Times New Roman"/>
          <w:sz w:val="24"/>
          <w:szCs w:val="24"/>
        </w:rPr>
        <w:t xml:space="preserve"> Students will be able to recall the correct term to make the sentence whole in the completion section of the unit test.</w:t>
      </w:r>
    </w:p>
    <w:p w:rsidR="0037126B" w:rsidRPr="007E1CFA" w:rsidRDefault="0037126B" w:rsidP="00E06D3A">
      <w:pPr>
        <w:spacing w:after="0" w:line="240" w:lineRule="auto"/>
        <w:contextualSpacing/>
        <w:rPr>
          <w:rFonts w:ascii="Times New Roman" w:hAnsi="Times New Roman"/>
          <w:sz w:val="24"/>
          <w:szCs w:val="24"/>
        </w:rPr>
      </w:pPr>
      <w:r w:rsidRPr="007E1CFA">
        <w:rPr>
          <w:rFonts w:ascii="Times New Roman" w:hAnsi="Times New Roman"/>
          <w:b/>
          <w:sz w:val="24"/>
          <w:szCs w:val="24"/>
        </w:rPr>
        <w:t>Object Four:</w:t>
      </w:r>
      <w:r>
        <w:rPr>
          <w:rFonts w:ascii="Times New Roman" w:hAnsi="Times New Roman"/>
          <w:b/>
          <w:sz w:val="24"/>
          <w:szCs w:val="24"/>
        </w:rPr>
        <w:t xml:space="preserve"> </w:t>
      </w:r>
      <w:r>
        <w:rPr>
          <w:rFonts w:ascii="Times New Roman" w:hAnsi="Times New Roman"/>
          <w:sz w:val="24"/>
          <w:szCs w:val="24"/>
        </w:rPr>
        <w:t>Students will be able to select the correct term for each definition on the matching section of the unit test.</w:t>
      </w:r>
    </w:p>
    <w:p w:rsidR="0037126B" w:rsidRPr="007E1CFA" w:rsidRDefault="0037126B" w:rsidP="00E06D3A">
      <w:pPr>
        <w:spacing w:after="0" w:line="240" w:lineRule="auto"/>
        <w:contextualSpacing/>
        <w:rPr>
          <w:rFonts w:ascii="Times New Roman" w:hAnsi="Times New Roman"/>
          <w:sz w:val="24"/>
          <w:szCs w:val="24"/>
        </w:rPr>
      </w:pPr>
    </w:p>
    <w:p w:rsidR="0037126B" w:rsidRDefault="0037126B" w:rsidP="00E06D3A">
      <w:pPr>
        <w:spacing w:after="0" w:line="240" w:lineRule="auto"/>
        <w:contextualSpacing/>
        <w:rPr>
          <w:rFonts w:ascii="Times New Roman" w:hAnsi="Times New Roman"/>
          <w:b/>
          <w:sz w:val="24"/>
          <w:szCs w:val="24"/>
        </w:rPr>
      </w:pPr>
      <w:r w:rsidRPr="00E06D3A">
        <w:rPr>
          <w:rFonts w:ascii="Times New Roman" w:hAnsi="Times New Roman"/>
          <w:b/>
          <w:sz w:val="24"/>
          <w:szCs w:val="24"/>
        </w:rPr>
        <w:t>Part One: Lesson Introduction</w:t>
      </w:r>
      <w:r>
        <w:rPr>
          <w:rFonts w:ascii="Times New Roman" w:hAnsi="Times New Roman"/>
          <w:b/>
          <w:sz w:val="24"/>
          <w:szCs w:val="24"/>
        </w:rPr>
        <w:t>-10 minutes</w:t>
      </w:r>
    </w:p>
    <w:p w:rsidR="0037126B" w:rsidRDefault="0037126B" w:rsidP="0077406C">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Students will answer the bell ringer and write the quote of the day in block letters in the bell ringer section of their notebook</w:t>
      </w:r>
    </w:p>
    <w:p w:rsidR="0037126B" w:rsidRDefault="0037126B" w:rsidP="0077406C">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Roll caller will take attendance</w:t>
      </w:r>
    </w:p>
    <w:p w:rsidR="0037126B" w:rsidRDefault="0037126B" w:rsidP="007E1CFA">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Attendance will be recorded in PowerSchool</w:t>
      </w:r>
    </w:p>
    <w:p w:rsidR="0037126B" w:rsidRDefault="0037126B" w:rsidP="007E1CFA">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Turn completed study guide in to the mailbox</w:t>
      </w:r>
    </w:p>
    <w:p w:rsidR="0037126B" w:rsidRDefault="0037126B" w:rsidP="007E1CFA">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Review standard</w:t>
      </w:r>
    </w:p>
    <w:p w:rsidR="0037126B" w:rsidRPr="007E1CFA" w:rsidRDefault="0037126B" w:rsidP="007E1CFA">
      <w:pPr>
        <w:pStyle w:val="ListParagraph"/>
        <w:spacing w:after="0" w:line="240" w:lineRule="auto"/>
        <w:rPr>
          <w:rFonts w:ascii="Times New Roman" w:hAnsi="Times New Roman"/>
          <w:sz w:val="24"/>
          <w:szCs w:val="24"/>
        </w:rPr>
      </w:pPr>
    </w:p>
    <w:p w:rsidR="0037126B" w:rsidRDefault="0037126B" w:rsidP="00E06D3A">
      <w:pPr>
        <w:spacing w:after="0" w:line="240" w:lineRule="auto"/>
        <w:contextualSpacing/>
        <w:rPr>
          <w:rFonts w:ascii="Times New Roman" w:hAnsi="Times New Roman"/>
          <w:sz w:val="24"/>
          <w:szCs w:val="24"/>
        </w:rPr>
      </w:pPr>
      <w:r w:rsidRPr="00E06D3A">
        <w:rPr>
          <w:rFonts w:ascii="Times New Roman" w:hAnsi="Times New Roman"/>
          <w:b/>
          <w:sz w:val="24"/>
          <w:szCs w:val="24"/>
        </w:rPr>
        <w:t>Transition:</w:t>
      </w:r>
      <w:r>
        <w:rPr>
          <w:rFonts w:ascii="Times New Roman" w:hAnsi="Times New Roman"/>
          <w:sz w:val="24"/>
          <w:szCs w:val="24"/>
        </w:rPr>
        <w:t xml:space="preserve"> After the students have answered the bell ringer and written the quote of the day in block letters, students will clear their desks and spread out in preparation for the unit test. </w:t>
      </w:r>
    </w:p>
    <w:p w:rsidR="0037126B" w:rsidRPr="007B49BC" w:rsidRDefault="0037126B" w:rsidP="00E06D3A">
      <w:pPr>
        <w:spacing w:after="0" w:line="240" w:lineRule="auto"/>
        <w:contextualSpacing/>
        <w:rPr>
          <w:rFonts w:ascii="Times New Roman" w:hAnsi="Times New Roman"/>
          <w:sz w:val="24"/>
          <w:szCs w:val="24"/>
        </w:rPr>
      </w:pPr>
    </w:p>
    <w:p w:rsidR="0037126B" w:rsidRDefault="0037126B" w:rsidP="00E06D3A">
      <w:pPr>
        <w:spacing w:after="0" w:line="240" w:lineRule="auto"/>
        <w:contextualSpacing/>
        <w:rPr>
          <w:rFonts w:ascii="Times New Roman" w:hAnsi="Times New Roman"/>
          <w:sz w:val="24"/>
          <w:szCs w:val="24"/>
        </w:rPr>
      </w:pPr>
      <w:r w:rsidRPr="00E06D3A">
        <w:rPr>
          <w:rFonts w:ascii="Times New Roman" w:hAnsi="Times New Roman"/>
          <w:b/>
          <w:sz w:val="24"/>
          <w:szCs w:val="24"/>
        </w:rPr>
        <w:t>Accommodation:</w:t>
      </w:r>
      <w:r>
        <w:rPr>
          <w:rFonts w:ascii="Times New Roman" w:hAnsi="Times New Roman"/>
          <w:b/>
          <w:sz w:val="24"/>
          <w:szCs w:val="24"/>
        </w:rPr>
        <w:t xml:space="preserve"> </w:t>
      </w:r>
      <w:r>
        <w:rPr>
          <w:rFonts w:ascii="Times New Roman" w:hAnsi="Times New Roman"/>
          <w:sz w:val="24"/>
          <w:szCs w:val="24"/>
        </w:rPr>
        <w:t>The bell ringer and the quote of the day will be typed on a PowerPoint slide and projected on the screen, allowing all students sitting at different viewpoints the ability to see and read the question.</w:t>
      </w:r>
    </w:p>
    <w:p w:rsidR="0037126B" w:rsidRPr="00E06D3A"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r w:rsidRPr="00E06D3A">
        <w:rPr>
          <w:rFonts w:ascii="Times New Roman" w:hAnsi="Times New Roman"/>
          <w:b/>
          <w:sz w:val="24"/>
          <w:szCs w:val="24"/>
        </w:rPr>
        <w:t>Part Two: Developmental Activities</w:t>
      </w:r>
      <w:r>
        <w:rPr>
          <w:rFonts w:ascii="Times New Roman" w:hAnsi="Times New Roman"/>
          <w:b/>
          <w:sz w:val="24"/>
          <w:szCs w:val="24"/>
        </w:rPr>
        <w:t>-75 minutes</w:t>
      </w:r>
    </w:p>
    <w:p w:rsidR="0037126B" w:rsidRPr="00EF35FD" w:rsidRDefault="0037126B" w:rsidP="00EF35FD">
      <w:pPr>
        <w:pStyle w:val="ListParagraph"/>
        <w:spacing w:after="0" w:line="240" w:lineRule="auto"/>
        <w:ind w:left="0"/>
        <w:rPr>
          <w:rFonts w:ascii="Times New Roman" w:hAnsi="Times New Roman"/>
          <w:sz w:val="24"/>
          <w:szCs w:val="24"/>
        </w:rPr>
      </w:pPr>
      <w:r>
        <w:rPr>
          <w:rFonts w:ascii="Times New Roman" w:hAnsi="Times New Roman"/>
          <w:sz w:val="24"/>
          <w:szCs w:val="24"/>
        </w:rPr>
        <w:t>30 minutes</w:t>
      </w:r>
    </w:p>
    <w:p w:rsidR="0037126B" w:rsidRPr="007E1CFA" w:rsidRDefault="0037126B" w:rsidP="007E1CFA">
      <w:pPr>
        <w:pStyle w:val="ListParagraph"/>
        <w:numPr>
          <w:ilvl w:val="0"/>
          <w:numId w:val="9"/>
        </w:numPr>
        <w:spacing w:after="0" w:line="240" w:lineRule="auto"/>
        <w:rPr>
          <w:rFonts w:ascii="Times New Roman" w:hAnsi="Times New Roman"/>
          <w:b/>
          <w:sz w:val="24"/>
          <w:szCs w:val="24"/>
        </w:rPr>
      </w:pPr>
      <w:r>
        <w:rPr>
          <w:rFonts w:ascii="Times New Roman" w:hAnsi="Times New Roman"/>
          <w:sz w:val="24"/>
          <w:szCs w:val="24"/>
        </w:rPr>
        <w:t>Paper management will pass out the unit test</w:t>
      </w:r>
    </w:p>
    <w:p w:rsidR="0037126B" w:rsidRPr="007E1CFA" w:rsidRDefault="0037126B" w:rsidP="007E1CFA">
      <w:pPr>
        <w:pStyle w:val="ListParagraph"/>
        <w:numPr>
          <w:ilvl w:val="0"/>
          <w:numId w:val="9"/>
        </w:numPr>
        <w:spacing w:after="0" w:line="240" w:lineRule="auto"/>
        <w:rPr>
          <w:rFonts w:ascii="Times New Roman" w:hAnsi="Times New Roman"/>
          <w:b/>
          <w:sz w:val="24"/>
          <w:szCs w:val="24"/>
        </w:rPr>
      </w:pPr>
      <w:r>
        <w:rPr>
          <w:rFonts w:ascii="Times New Roman" w:hAnsi="Times New Roman"/>
          <w:sz w:val="24"/>
          <w:szCs w:val="24"/>
        </w:rPr>
        <w:t>Students will turn the unit test in to the mailbox</w:t>
      </w:r>
    </w:p>
    <w:p w:rsidR="0037126B" w:rsidRPr="00EF35FD" w:rsidRDefault="0037126B" w:rsidP="007E1CFA">
      <w:pPr>
        <w:pStyle w:val="ListParagraph"/>
        <w:numPr>
          <w:ilvl w:val="0"/>
          <w:numId w:val="9"/>
        </w:numPr>
        <w:spacing w:after="0" w:line="240" w:lineRule="auto"/>
        <w:rPr>
          <w:rFonts w:ascii="Times New Roman" w:hAnsi="Times New Roman"/>
          <w:b/>
          <w:sz w:val="24"/>
          <w:szCs w:val="24"/>
        </w:rPr>
      </w:pPr>
      <w:r>
        <w:rPr>
          <w:rFonts w:ascii="Times New Roman" w:hAnsi="Times New Roman"/>
          <w:sz w:val="24"/>
          <w:szCs w:val="24"/>
        </w:rPr>
        <w:t>Students will sit in silence while their neighbors finish the unit test</w:t>
      </w:r>
    </w:p>
    <w:p w:rsidR="0037126B" w:rsidRPr="00EF35FD" w:rsidRDefault="0037126B" w:rsidP="00EF35FD">
      <w:pPr>
        <w:pStyle w:val="ListParagraph"/>
        <w:spacing w:after="0" w:line="240" w:lineRule="auto"/>
        <w:ind w:left="0"/>
        <w:rPr>
          <w:rFonts w:ascii="Times New Roman" w:hAnsi="Times New Roman"/>
          <w:b/>
          <w:sz w:val="24"/>
          <w:szCs w:val="24"/>
        </w:rPr>
      </w:pPr>
      <w:r>
        <w:rPr>
          <w:rFonts w:ascii="Times New Roman" w:hAnsi="Times New Roman"/>
          <w:sz w:val="24"/>
          <w:szCs w:val="24"/>
        </w:rPr>
        <w:t>45 minutes</w:t>
      </w:r>
    </w:p>
    <w:p w:rsidR="0037126B" w:rsidRPr="00EF35FD" w:rsidRDefault="0037126B" w:rsidP="007E1CFA">
      <w:pPr>
        <w:pStyle w:val="ListParagraph"/>
        <w:numPr>
          <w:ilvl w:val="0"/>
          <w:numId w:val="9"/>
        </w:numPr>
        <w:spacing w:after="0" w:line="240" w:lineRule="auto"/>
        <w:rPr>
          <w:rFonts w:ascii="Times New Roman" w:hAnsi="Times New Roman"/>
          <w:b/>
          <w:sz w:val="24"/>
          <w:szCs w:val="24"/>
        </w:rPr>
      </w:pPr>
      <w:r>
        <w:rPr>
          <w:rFonts w:ascii="Times New Roman" w:hAnsi="Times New Roman"/>
          <w:sz w:val="24"/>
          <w:szCs w:val="24"/>
        </w:rPr>
        <w:t>Introduction to the next standard</w:t>
      </w:r>
    </w:p>
    <w:p w:rsidR="0037126B" w:rsidRDefault="0037126B" w:rsidP="00EF35FD">
      <w:pPr>
        <w:pStyle w:val="ListParagraph"/>
        <w:spacing w:after="0" w:line="240" w:lineRule="auto"/>
        <w:ind w:left="0"/>
        <w:rPr>
          <w:rFonts w:ascii="Times New Roman" w:hAnsi="Times New Roman"/>
          <w:b/>
          <w:sz w:val="24"/>
          <w:szCs w:val="24"/>
        </w:rPr>
      </w:pPr>
    </w:p>
    <w:p w:rsidR="0037126B" w:rsidRPr="00A0662A" w:rsidRDefault="0037126B" w:rsidP="00E06D3A">
      <w:pPr>
        <w:spacing w:after="0" w:line="240" w:lineRule="auto"/>
        <w:contextualSpacing/>
        <w:rPr>
          <w:rFonts w:ascii="Times New Roman" w:hAnsi="Times New Roman"/>
          <w:sz w:val="24"/>
          <w:szCs w:val="24"/>
        </w:rPr>
      </w:pPr>
      <w:r>
        <w:rPr>
          <w:rFonts w:ascii="Times New Roman" w:hAnsi="Times New Roman"/>
          <w:b/>
          <w:sz w:val="24"/>
          <w:szCs w:val="24"/>
        </w:rPr>
        <w:t>Transition:</w:t>
      </w:r>
      <w:r>
        <w:rPr>
          <w:rFonts w:ascii="Times New Roman" w:hAnsi="Times New Roman"/>
          <w:sz w:val="24"/>
          <w:szCs w:val="24"/>
        </w:rPr>
        <w:t xml:space="preserve"> After the students have finished their unit test, they will sit in silence waiting for their neighbors to finish. The graphic organizer for unit four will be passed by paper management.</w:t>
      </w:r>
    </w:p>
    <w:p w:rsidR="0037126B" w:rsidRDefault="0037126B" w:rsidP="00E06D3A">
      <w:pPr>
        <w:spacing w:after="0" w:line="240" w:lineRule="auto"/>
        <w:contextualSpacing/>
        <w:rPr>
          <w:rFonts w:ascii="Times New Roman" w:hAnsi="Times New Roman"/>
          <w:b/>
          <w:sz w:val="24"/>
          <w:szCs w:val="24"/>
        </w:rPr>
      </w:pPr>
    </w:p>
    <w:p w:rsidR="0037126B" w:rsidRPr="0061370D" w:rsidRDefault="0037126B" w:rsidP="00E06D3A">
      <w:pPr>
        <w:spacing w:after="0" w:line="240" w:lineRule="auto"/>
        <w:contextualSpacing/>
        <w:rPr>
          <w:rFonts w:ascii="Times New Roman" w:hAnsi="Times New Roman"/>
          <w:sz w:val="24"/>
          <w:szCs w:val="24"/>
        </w:rPr>
      </w:pPr>
      <w:r>
        <w:rPr>
          <w:rFonts w:ascii="Times New Roman" w:hAnsi="Times New Roman"/>
          <w:b/>
          <w:sz w:val="24"/>
          <w:szCs w:val="24"/>
        </w:rPr>
        <w:t>Accommodation:</w:t>
      </w:r>
      <w:r>
        <w:rPr>
          <w:rFonts w:ascii="Times New Roman" w:hAnsi="Times New Roman"/>
          <w:sz w:val="24"/>
          <w:szCs w:val="24"/>
        </w:rPr>
        <w:t xml:space="preserve"> Students who need to test in another room will be able to leave the room to take their test with a paraprofessional. </w:t>
      </w:r>
    </w:p>
    <w:p w:rsidR="0037126B"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r>
        <w:rPr>
          <w:rFonts w:ascii="Times New Roman" w:hAnsi="Times New Roman"/>
          <w:b/>
          <w:sz w:val="24"/>
          <w:szCs w:val="24"/>
        </w:rPr>
        <w:t>Part Three: Concluding Activities-10 minutes</w:t>
      </w:r>
    </w:p>
    <w:p w:rsidR="0037126B" w:rsidRDefault="0037126B" w:rsidP="00916897">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Paper management will pass out the graphic organizer for standard four</w:t>
      </w:r>
    </w:p>
    <w:p w:rsidR="0037126B" w:rsidRDefault="0037126B" w:rsidP="00916897">
      <w:pPr>
        <w:pStyle w:val="ListParagraph"/>
        <w:numPr>
          <w:ilvl w:val="0"/>
          <w:numId w:val="13"/>
        </w:numPr>
        <w:spacing w:after="0" w:line="240" w:lineRule="auto"/>
        <w:rPr>
          <w:rFonts w:ascii="Times New Roman" w:hAnsi="Times New Roman"/>
          <w:sz w:val="24"/>
          <w:szCs w:val="24"/>
        </w:rPr>
      </w:pPr>
      <w:r w:rsidRPr="00916897">
        <w:rPr>
          <w:rFonts w:ascii="Times New Roman" w:hAnsi="Times New Roman"/>
          <w:sz w:val="24"/>
          <w:szCs w:val="24"/>
        </w:rPr>
        <w:t>Students will be int</w:t>
      </w:r>
      <w:r>
        <w:rPr>
          <w:rFonts w:ascii="Times New Roman" w:hAnsi="Times New Roman"/>
          <w:sz w:val="24"/>
          <w:szCs w:val="24"/>
        </w:rPr>
        <w:t xml:space="preserve">roduced to the new standard </w:t>
      </w:r>
    </w:p>
    <w:p w:rsidR="0037126B" w:rsidRPr="00916897" w:rsidRDefault="0037126B" w:rsidP="00916897">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D</w:t>
      </w:r>
      <w:r w:rsidRPr="00916897">
        <w:rPr>
          <w:rFonts w:ascii="Times New Roman" w:hAnsi="Times New Roman"/>
          <w:sz w:val="24"/>
          <w:szCs w:val="24"/>
        </w:rPr>
        <w:t xml:space="preserve">iscuss how </w:t>
      </w:r>
      <w:r>
        <w:rPr>
          <w:rFonts w:ascii="Times New Roman" w:hAnsi="Times New Roman"/>
          <w:sz w:val="24"/>
          <w:szCs w:val="24"/>
        </w:rPr>
        <w:t>the new standard relates</w:t>
      </w:r>
      <w:r w:rsidRPr="00916897">
        <w:rPr>
          <w:rFonts w:ascii="Times New Roman" w:hAnsi="Times New Roman"/>
          <w:sz w:val="24"/>
          <w:szCs w:val="24"/>
        </w:rPr>
        <w:t xml:space="preserve"> to the previous standard</w:t>
      </w:r>
      <w:r>
        <w:rPr>
          <w:rFonts w:ascii="Times New Roman" w:hAnsi="Times New Roman"/>
          <w:sz w:val="24"/>
          <w:szCs w:val="24"/>
        </w:rPr>
        <w:t xml:space="preserve"> and future standards</w:t>
      </w:r>
    </w:p>
    <w:p w:rsidR="0037126B" w:rsidRDefault="0037126B" w:rsidP="00E06D3A">
      <w:pPr>
        <w:spacing w:after="0" w:line="240" w:lineRule="auto"/>
        <w:contextualSpacing/>
        <w:rPr>
          <w:rFonts w:ascii="Times New Roman" w:hAnsi="Times New Roman"/>
          <w:b/>
          <w:sz w:val="24"/>
          <w:szCs w:val="24"/>
        </w:rPr>
      </w:pPr>
    </w:p>
    <w:p w:rsidR="0037126B" w:rsidRPr="0061370D" w:rsidRDefault="0037126B" w:rsidP="00E06D3A">
      <w:pPr>
        <w:spacing w:after="0" w:line="240" w:lineRule="auto"/>
        <w:contextualSpacing/>
        <w:rPr>
          <w:rFonts w:ascii="Times New Roman" w:hAnsi="Times New Roman"/>
          <w:sz w:val="24"/>
          <w:szCs w:val="24"/>
        </w:rPr>
      </w:pPr>
      <w:r>
        <w:rPr>
          <w:rFonts w:ascii="Times New Roman" w:hAnsi="Times New Roman"/>
          <w:b/>
          <w:sz w:val="24"/>
          <w:szCs w:val="24"/>
        </w:rPr>
        <w:t xml:space="preserve">Transition: </w:t>
      </w:r>
      <w:r>
        <w:rPr>
          <w:rFonts w:ascii="Times New Roman" w:hAnsi="Times New Roman"/>
          <w:sz w:val="24"/>
          <w:szCs w:val="24"/>
        </w:rPr>
        <w:t>After the students complete the graphic organizer, they will have time to put their binders in the cubbies, clean up the space around their seat and wait for the bell to ring.</w:t>
      </w:r>
    </w:p>
    <w:p w:rsidR="0037126B" w:rsidRDefault="0037126B" w:rsidP="00E06D3A">
      <w:pPr>
        <w:spacing w:after="0" w:line="240" w:lineRule="auto"/>
        <w:contextualSpacing/>
        <w:rPr>
          <w:rFonts w:ascii="Times New Roman" w:hAnsi="Times New Roman"/>
          <w:b/>
          <w:sz w:val="24"/>
          <w:szCs w:val="24"/>
        </w:rPr>
      </w:pPr>
    </w:p>
    <w:p w:rsidR="0037126B" w:rsidRPr="0061370D" w:rsidRDefault="0037126B" w:rsidP="00E06D3A">
      <w:pPr>
        <w:spacing w:after="0" w:line="240" w:lineRule="auto"/>
        <w:contextualSpacing/>
        <w:rPr>
          <w:rFonts w:ascii="Times New Roman" w:hAnsi="Times New Roman"/>
          <w:sz w:val="24"/>
          <w:szCs w:val="24"/>
        </w:rPr>
      </w:pPr>
      <w:r>
        <w:rPr>
          <w:rFonts w:ascii="Times New Roman" w:hAnsi="Times New Roman"/>
          <w:b/>
          <w:sz w:val="24"/>
          <w:szCs w:val="24"/>
        </w:rPr>
        <w:t>Accommodation:</w:t>
      </w:r>
      <w:r>
        <w:rPr>
          <w:rFonts w:ascii="Times New Roman" w:hAnsi="Times New Roman"/>
          <w:sz w:val="24"/>
          <w:szCs w:val="24"/>
        </w:rPr>
        <w:t xml:space="preserve"> The graphic organizer is kept in the student’s notebook and is always available for the student to review the standard and its elements.</w:t>
      </w:r>
    </w:p>
    <w:p w:rsidR="0037126B"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r w:rsidRPr="00E06D3A">
        <w:rPr>
          <w:rFonts w:ascii="Times New Roman" w:hAnsi="Times New Roman"/>
          <w:b/>
          <w:sz w:val="24"/>
          <w:szCs w:val="24"/>
        </w:rPr>
        <w:t xml:space="preserve">Part Four: Reflection and Evaluation of Lesson and Teacher Effectiveness  </w:t>
      </w:r>
    </w:p>
    <w:p w:rsidR="0037126B"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bookmarkStart w:id="0" w:name="_GoBack"/>
      <w:bookmarkEnd w:id="0"/>
    </w:p>
    <w:p w:rsidR="0037126B" w:rsidRDefault="0037126B" w:rsidP="00E06D3A">
      <w:pPr>
        <w:spacing w:after="0" w:line="240" w:lineRule="auto"/>
        <w:contextualSpacing/>
        <w:rPr>
          <w:rFonts w:ascii="Times New Roman" w:hAnsi="Times New Roman"/>
          <w:b/>
          <w:sz w:val="24"/>
          <w:szCs w:val="24"/>
        </w:rPr>
      </w:pPr>
      <w:r>
        <w:rPr>
          <w:rFonts w:ascii="Times New Roman" w:hAnsi="Times New Roman"/>
          <w:b/>
          <w:sz w:val="24"/>
          <w:szCs w:val="24"/>
        </w:rPr>
        <w:t>Citations</w:t>
      </w:r>
    </w:p>
    <w:p w:rsidR="0037126B" w:rsidRDefault="0037126B" w:rsidP="00E06D3A">
      <w:pPr>
        <w:spacing w:after="0" w:line="240" w:lineRule="auto"/>
        <w:contextualSpacing/>
        <w:rPr>
          <w:rFonts w:ascii="Times New Roman" w:hAnsi="Times New Roman"/>
          <w:b/>
          <w:sz w:val="24"/>
          <w:szCs w:val="24"/>
        </w:rPr>
      </w:pPr>
    </w:p>
    <w:p w:rsidR="0037126B" w:rsidRPr="00EB6775" w:rsidRDefault="0037126B" w:rsidP="00E06D3A">
      <w:pPr>
        <w:spacing w:after="0" w:line="240" w:lineRule="auto"/>
        <w:contextualSpacing/>
        <w:rPr>
          <w:rFonts w:ascii="Times New Roman" w:hAnsi="Times New Roman"/>
          <w:sz w:val="24"/>
          <w:szCs w:val="24"/>
        </w:rPr>
      </w:pPr>
      <w:r w:rsidRPr="00EB6775">
        <w:rPr>
          <w:rFonts w:ascii="Times New Roman" w:hAnsi="Times New Roman"/>
          <w:sz w:val="24"/>
          <w:szCs w:val="24"/>
        </w:rPr>
        <w:t xml:space="preserve">Klavora, P., &amp; Chambers, D. (2005). </w:t>
      </w:r>
      <w:r w:rsidRPr="00EB6775">
        <w:rPr>
          <w:rFonts w:ascii="Times New Roman" w:hAnsi="Times New Roman"/>
          <w:i/>
          <w:iCs/>
          <w:sz w:val="24"/>
          <w:szCs w:val="24"/>
        </w:rPr>
        <w:t>The great book of inspiring quotations: motivational sayings for all occasions</w:t>
      </w:r>
      <w:r w:rsidRPr="00EB6775">
        <w:rPr>
          <w:rFonts w:ascii="Times New Roman" w:hAnsi="Times New Roman"/>
          <w:sz w:val="24"/>
          <w:szCs w:val="24"/>
        </w:rPr>
        <w:t xml:space="preserve">. </w:t>
      </w:r>
      <w:smartTag w:uri="urn:schemas-microsoft-com:office:smarttags" w:element="place">
        <w:smartTag w:uri="urn:schemas-microsoft-com:office:smarttags" w:element="country-region">
          <w:r w:rsidRPr="00EB6775">
            <w:rPr>
              <w:rFonts w:ascii="Times New Roman" w:hAnsi="Times New Roman"/>
              <w:sz w:val="24"/>
              <w:szCs w:val="24"/>
            </w:rPr>
            <w:t>United States</w:t>
          </w:r>
        </w:smartTag>
      </w:smartTag>
      <w:r w:rsidRPr="00EB6775">
        <w:rPr>
          <w:rFonts w:ascii="Times New Roman" w:hAnsi="Times New Roman"/>
          <w:sz w:val="24"/>
          <w:szCs w:val="24"/>
        </w:rPr>
        <w:t>: Sport Book Publisher.</w:t>
      </w:r>
    </w:p>
    <w:p w:rsidR="0037126B"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sz w:val="24"/>
          <w:szCs w:val="24"/>
        </w:rPr>
      </w:pPr>
      <w:r w:rsidRPr="00EB6775">
        <w:rPr>
          <w:rFonts w:ascii="Times New Roman" w:hAnsi="Times New Roman"/>
          <w:sz w:val="24"/>
          <w:szCs w:val="24"/>
        </w:rPr>
        <w:t xml:space="preserve">Sherwood, R.F. (2007). </w:t>
      </w:r>
      <w:r w:rsidRPr="00EB6775">
        <w:rPr>
          <w:rFonts w:ascii="Times New Roman" w:hAnsi="Times New Roman"/>
          <w:i/>
          <w:iCs/>
          <w:sz w:val="24"/>
          <w:szCs w:val="24"/>
        </w:rPr>
        <w:t>Homes and interiors</w:t>
      </w:r>
      <w:r w:rsidRPr="00EB6775">
        <w:rPr>
          <w:rFonts w:ascii="Times New Roman" w:hAnsi="Times New Roman"/>
          <w:sz w:val="24"/>
          <w:szCs w:val="24"/>
        </w:rPr>
        <w:t xml:space="preserve">. </w:t>
      </w:r>
      <w:smartTag w:uri="urn:schemas-microsoft-com:office:smarttags" w:element="place">
        <w:smartTag w:uri="urn:schemas-microsoft-com:office:smarttags" w:element="City">
          <w:r w:rsidRPr="00EB6775">
            <w:rPr>
              <w:rFonts w:ascii="Times New Roman" w:hAnsi="Times New Roman"/>
              <w:sz w:val="24"/>
              <w:szCs w:val="24"/>
            </w:rPr>
            <w:t>Peoria</w:t>
          </w:r>
        </w:smartTag>
        <w:r w:rsidRPr="00EB6775">
          <w:rPr>
            <w:rFonts w:ascii="Times New Roman" w:hAnsi="Times New Roman"/>
            <w:sz w:val="24"/>
            <w:szCs w:val="24"/>
          </w:rPr>
          <w:t xml:space="preserve">, </w:t>
        </w:r>
        <w:smartTag w:uri="urn:schemas-microsoft-com:office:smarttags" w:element="State">
          <w:r w:rsidRPr="00EB6775">
            <w:rPr>
              <w:rFonts w:ascii="Times New Roman" w:hAnsi="Times New Roman"/>
              <w:sz w:val="24"/>
              <w:szCs w:val="24"/>
            </w:rPr>
            <w:t>IL</w:t>
          </w:r>
        </w:smartTag>
      </w:smartTag>
      <w:r w:rsidRPr="00EB6775">
        <w:rPr>
          <w:rFonts w:ascii="Times New Roman" w:hAnsi="Times New Roman"/>
          <w:sz w:val="24"/>
          <w:szCs w:val="24"/>
        </w:rPr>
        <w:t>: The McGraw-Hill Companies, Inc.</w:t>
      </w:r>
    </w:p>
    <w:p w:rsidR="0037126B" w:rsidRDefault="0037126B" w:rsidP="00E06D3A">
      <w:pPr>
        <w:spacing w:after="0" w:line="240" w:lineRule="auto"/>
        <w:contextualSpacing/>
        <w:rPr>
          <w:rFonts w:ascii="Times New Roman" w:hAnsi="Times New Roman"/>
          <w:b/>
          <w:sz w:val="24"/>
          <w:szCs w:val="24"/>
        </w:rPr>
      </w:pPr>
    </w:p>
    <w:p w:rsidR="0037126B" w:rsidRDefault="0037126B" w:rsidP="00E06D3A">
      <w:pPr>
        <w:spacing w:after="0" w:line="240" w:lineRule="auto"/>
        <w:contextualSpacing/>
        <w:rPr>
          <w:rFonts w:ascii="Times New Roman" w:hAnsi="Times New Roman"/>
          <w:b/>
          <w:sz w:val="24"/>
          <w:szCs w:val="24"/>
        </w:rPr>
      </w:pPr>
      <w:r>
        <w:rPr>
          <w:rFonts w:ascii="Times New Roman" w:hAnsi="Times New Roman"/>
          <w:b/>
          <w:sz w:val="24"/>
          <w:szCs w:val="24"/>
        </w:rPr>
        <w:t>Materials</w:t>
      </w:r>
    </w:p>
    <w:p w:rsidR="0037126B" w:rsidRDefault="0037126B" w:rsidP="00AC28E1">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Projector</w:t>
      </w:r>
    </w:p>
    <w:p w:rsidR="0037126B" w:rsidRDefault="0037126B" w:rsidP="00AC28E1">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Screen</w:t>
      </w:r>
    </w:p>
    <w:p w:rsidR="0037126B" w:rsidRDefault="0037126B" w:rsidP="00AC28E1">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Laptop with Miscrosoft PowerPoint </w:t>
      </w:r>
    </w:p>
    <w:p w:rsidR="0037126B" w:rsidRDefault="0037126B" w:rsidP="00AC28E1">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Pencil/Pen (student supply)</w:t>
      </w:r>
    </w:p>
    <w:p w:rsidR="0037126B" w:rsidRDefault="0037126B" w:rsidP="00AC28E1">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Unit Test (30)</w:t>
      </w:r>
    </w:p>
    <w:p w:rsidR="0037126B" w:rsidRDefault="0037126B" w:rsidP="00AC28E1">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Unit Test Answer Sheet</w:t>
      </w:r>
    </w:p>
    <w:p w:rsidR="0037126B" w:rsidRDefault="0037126B" w:rsidP="00AC28E1">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Graphic Organizer (30)</w:t>
      </w:r>
    </w:p>
    <w:p w:rsidR="0037126B" w:rsidRPr="00EC28CB" w:rsidRDefault="0037126B" w:rsidP="00916897">
      <w:pPr>
        <w:pStyle w:val="ListParagraph"/>
        <w:spacing w:after="0" w:line="240" w:lineRule="auto"/>
        <w:rPr>
          <w:rFonts w:ascii="Times New Roman" w:hAnsi="Times New Roman"/>
          <w:sz w:val="24"/>
          <w:szCs w:val="24"/>
        </w:rPr>
      </w:pPr>
    </w:p>
    <w:sectPr w:rsidR="0037126B" w:rsidRPr="00EC28CB" w:rsidSect="00A05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21EB"/>
    <w:multiLevelType w:val="hybridMultilevel"/>
    <w:tmpl w:val="E66AF0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5485"/>
    <w:multiLevelType w:val="hybridMultilevel"/>
    <w:tmpl w:val="705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36C7E"/>
    <w:multiLevelType w:val="hybridMultilevel"/>
    <w:tmpl w:val="D6CE1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F178B"/>
    <w:multiLevelType w:val="hybridMultilevel"/>
    <w:tmpl w:val="84B0E2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3753A"/>
    <w:multiLevelType w:val="hybridMultilevel"/>
    <w:tmpl w:val="F02A3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32320"/>
    <w:multiLevelType w:val="hybridMultilevel"/>
    <w:tmpl w:val="663469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F43E6E"/>
    <w:multiLevelType w:val="hybridMultilevel"/>
    <w:tmpl w:val="696CE2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D34ED"/>
    <w:multiLevelType w:val="hybridMultilevel"/>
    <w:tmpl w:val="AF527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74B0B"/>
    <w:multiLevelType w:val="hybridMultilevel"/>
    <w:tmpl w:val="5E323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A2510"/>
    <w:multiLevelType w:val="hybridMultilevel"/>
    <w:tmpl w:val="3B548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41FC0"/>
    <w:multiLevelType w:val="hybridMultilevel"/>
    <w:tmpl w:val="72F6D7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80140"/>
    <w:multiLevelType w:val="hybridMultilevel"/>
    <w:tmpl w:val="95D0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D01F0"/>
    <w:multiLevelType w:val="hybridMultilevel"/>
    <w:tmpl w:val="E65C06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
  </w:num>
  <w:num w:numId="4">
    <w:abstractNumId w:val="5"/>
  </w:num>
  <w:num w:numId="5">
    <w:abstractNumId w:val="7"/>
  </w:num>
  <w:num w:numId="6">
    <w:abstractNumId w:val="2"/>
  </w:num>
  <w:num w:numId="7">
    <w:abstractNumId w:val="8"/>
  </w:num>
  <w:num w:numId="8">
    <w:abstractNumId w:val="10"/>
  </w:num>
  <w:num w:numId="9">
    <w:abstractNumId w:val="0"/>
  </w:num>
  <w:num w:numId="10">
    <w:abstractNumId w:val="6"/>
  </w:num>
  <w:num w:numId="11">
    <w:abstractNumId w:val="11"/>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191"/>
    <w:rsid w:val="00126051"/>
    <w:rsid w:val="0013497B"/>
    <w:rsid w:val="00282DB2"/>
    <w:rsid w:val="00297874"/>
    <w:rsid w:val="0037126B"/>
    <w:rsid w:val="003F079A"/>
    <w:rsid w:val="004C2EB6"/>
    <w:rsid w:val="005C46D6"/>
    <w:rsid w:val="0061370D"/>
    <w:rsid w:val="006411E7"/>
    <w:rsid w:val="0077406C"/>
    <w:rsid w:val="007B49BC"/>
    <w:rsid w:val="007E1CFA"/>
    <w:rsid w:val="00822A8D"/>
    <w:rsid w:val="00823191"/>
    <w:rsid w:val="008646FA"/>
    <w:rsid w:val="008F0C40"/>
    <w:rsid w:val="00916897"/>
    <w:rsid w:val="00960771"/>
    <w:rsid w:val="009F23F1"/>
    <w:rsid w:val="00A05E3A"/>
    <w:rsid w:val="00A0662A"/>
    <w:rsid w:val="00A47342"/>
    <w:rsid w:val="00A64854"/>
    <w:rsid w:val="00AC28E1"/>
    <w:rsid w:val="00AD5396"/>
    <w:rsid w:val="00B77F18"/>
    <w:rsid w:val="00D22B2D"/>
    <w:rsid w:val="00D36371"/>
    <w:rsid w:val="00D403D5"/>
    <w:rsid w:val="00D506C8"/>
    <w:rsid w:val="00E06D3A"/>
    <w:rsid w:val="00E42A25"/>
    <w:rsid w:val="00E72BC4"/>
    <w:rsid w:val="00EB6775"/>
    <w:rsid w:val="00EC28CB"/>
    <w:rsid w:val="00EF35FD"/>
    <w:rsid w:val="00F053BF"/>
    <w:rsid w:val="00FF71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3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03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645</Words>
  <Characters>3681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Jonnie</dc:creator>
  <cp:keywords/>
  <dc:description/>
  <cp:lastModifiedBy>lamis</cp:lastModifiedBy>
  <cp:revision>5</cp:revision>
  <dcterms:created xsi:type="dcterms:W3CDTF">2011-08-27T21:59:00Z</dcterms:created>
  <dcterms:modified xsi:type="dcterms:W3CDTF">2011-09-07T12:51:00Z</dcterms:modified>
</cp:coreProperties>
</file>